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46F10CBD" w:rsidR="004822D2" w:rsidRPr="00DF3C8C" w:rsidRDefault="0066521A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18.12.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5CC849C4" w:rsidR="004822D2" w:rsidRPr="00DF3C8C" w:rsidRDefault="0066521A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79D7E9BE" w:rsidR="004822D2" w:rsidRPr="00DF3C8C" w:rsidRDefault="0066521A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1411-п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EF5EEC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077CEB59" w:rsidR="004822D2" w:rsidRPr="00447AB2" w:rsidRDefault="00082824" w:rsidP="006D0EED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EF5EEC">
              <w:rPr>
                <w:b/>
                <w:sz w:val="28"/>
                <w:szCs w:val="28"/>
              </w:rPr>
              <w:t>О</w:t>
            </w:r>
            <w:r w:rsidR="00875598" w:rsidRPr="00EF5EEC">
              <w:rPr>
                <w:b/>
                <w:sz w:val="28"/>
                <w:szCs w:val="28"/>
              </w:rPr>
              <w:t xml:space="preserve"> внесении изменений в постановление </w:t>
            </w:r>
            <w:r w:rsidR="007F1356" w:rsidRPr="00EF5EEC">
              <w:rPr>
                <w:b/>
                <w:sz w:val="28"/>
                <w:szCs w:val="28"/>
              </w:rPr>
              <w:t>а</w:t>
            </w:r>
            <w:r w:rsidR="00875598" w:rsidRPr="00EF5EEC">
              <w:rPr>
                <w:b/>
                <w:sz w:val="28"/>
                <w:szCs w:val="28"/>
              </w:rPr>
              <w:t xml:space="preserve">дминистрации </w:t>
            </w:r>
            <w:r w:rsidRPr="00447AB2">
              <w:rPr>
                <w:b/>
                <w:sz w:val="28"/>
                <w:szCs w:val="28"/>
              </w:rPr>
              <w:t xml:space="preserve">Лукояновского </w:t>
            </w:r>
            <w:r w:rsidRPr="006D0EED">
              <w:rPr>
                <w:b/>
                <w:sz w:val="28"/>
                <w:szCs w:val="28"/>
              </w:rPr>
              <w:t>муниципального округа Нижегородской области</w:t>
            </w:r>
            <w:r w:rsidR="00875598" w:rsidRPr="006D0EED">
              <w:rPr>
                <w:b/>
                <w:sz w:val="28"/>
                <w:szCs w:val="28"/>
              </w:rPr>
              <w:t xml:space="preserve"> </w:t>
            </w:r>
            <w:r w:rsidR="00EF5EEC" w:rsidRPr="006D0EED">
              <w:rPr>
                <w:b/>
                <w:sz w:val="28"/>
                <w:szCs w:val="28"/>
              </w:rPr>
              <w:t>от 26.11.2024 № 1331-п</w:t>
            </w:r>
            <w:r w:rsidR="006D0EED" w:rsidRPr="006D0EED">
              <w:rPr>
                <w:b/>
                <w:sz w:val="28"/>
                <w:szCs w:val="28"/>
              </w:rPr>
              <w:t xml:space="preserve"> «О создании рабочей группы по градостроительному облику существующей застройки Лукояновского муниципального округа Нижегородской области»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6A157A93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3CC04B15" w:rsidR="00082824" w:rsidRPr="00447AB2" w:rsidRDefault="00703996" w:rsidP="00483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</w:t>
      </w:r>
      <w:r w:rsidR="00D012B0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правовой базы </w:t>
      </w:r>
      <w:r w:rsidR="00720C6A">
        <w:rPr>
          <w:sz w:val="28"/>
          <w:szCs w:val="28"/>
        </w:rPr>
        <w:t>А</w:t>
      </w:r>
      <w:r w:rsidR="00082824" w:rsidRPr="00447AB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DF3C8C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447AB2">
        <w:rPr>
          <w:sz w:val="28"/>
          <w:szCs w:val="28"/>
        </w:rPr>
        <w:t>:</w:t>
      </w:r>
    </w:p>
    <w:p w14:paraId="0D41436F" w14:textId="2C831E47" w:rsidR="00D801ED" w:rsidRDefault="00CC580E" w:rsidP="0048398F">
      <w:pPr>
        <w:spacing w:line="360" w:lineRule="auto"/>
        <w:ind w:firstLine="709"/>
        <w:jc w:val="both"/>
        <w:rPr>
          <w:sz w:val="28"/>
          <w:szCs w:val="28"/>
        </w:rPr>
      </w:pPr>
      <w:r w:rsidRPr="00CC580E">
        <w:rPr>
          <w:sz w:val="28"/>
          <w:szCs w:val="28"/>
        </w:rPr>
        <w:t>1.</w:t>
      </w:r>
      <w:r w:rsidRPr="00CC580E">
        <w:rPr>
          <w:sz w:val="28"/>
          <w:szCs w:val="28"/>
        </w:rPr>
        <w:tab/>
        <w:t>Внести</w:t>
      </w:r>
      <w:r w:rsidR="0048398F">
        <w:rPr>
          <w:sz w:val="28"/>
          <w:szCs w:val="28"/>
        </w:rPr>
        <w:t xml:space="preserve"> </w:t>
      </w:r>
      <w:r w:rsidR="00875598">
        <w:rPr>
          <w:sz w:val="28"/>
          <w:szCs w:val="28"/>
        </w:rPr>
        <w:t>изменени</w:t>
      </w:r>
      <w:r w:rsidR="0048398F">
        <w:rPr>
          <w:sz w:val="28"/>
          <w:szCs w:val="28"/>
        </w:rPr>
        <w:t>я</w:t>
      </w:r>
      <w:r w:rsidR="00875598">
        <w:rPr>
          <w:sz w:val="28"/>
          <w:szCs w:val="28"/>
        </w:rPr>
        <w:t xml:space="preserve"> в</w:t>
      </w:r>
      <w:r w:rsidRPr="00CC580E">
        <w:rPr>
          <w:sz w:val="28"/>
          <w:szCs w:val="28"/>
        </w:rPr>
        <w:t xml:space="preserve"> </w:t>
      </w:r>
      <w:r w:rsidR="00D801ED">
        <w:rPr>
          <w:sz w:val="28"/>
          <w:szCs w:val="28"/>
        </w:rPr>
        <w:t>п</w:t>
      </w:r>
      <w:r w:rsidR="00875598" w:rsidRPr="00875598">
        <w:rPr>
          <w:sz w:val="28"/>
          <w:szCs w:val="28"/>
        </w:rPr>
        <w:t>остановлени</w:t>
      </w:r>
      <w:r w:rsidR="00875598">
        <w:rPr>
          <w:sz w:val="28"/>
          <w:szCs w:val="28"/>
        </w:rPr>
        <w:t xml:space="preserve">е </w:t>
      </w:r>
      <w:r w:rsidR="007F1356">
        <w:rPr>
          <w:sz w:val="28"/>
          <w:szCs w:val="28"/>
        </w:rPr>
        <w:t>а</w:t>
      </w:r>
      <w:r w:rsidRPr="00CC580E">
        <w:rPr>
          <w:sz w:val="28"/>
          <w:szCs w:val="28"/>
        </w:rPr>
        <w:t xml:space="preserve">дминистрации Лукояновского муниципального </w:t>
      </w:r>
      <w:r w:rsidR="00875598">
        <w:rPr>
          <w:sz w:val="28"/>
          <w:szCs w:val="28"/>
        </w:rPr>
        <w:t>округа</w:t>
      </w:r>
      <w:r w:rsidRPr="00CC580E">
        <w:rPr>
          <w:sz w:val="28"/>
          <w:szCs w:val="28"/>
        </w:rPr>
        <w:t xml:space="preserve"> Нижегородской области </w:t>
      </w:r>
      <w:r w:rsidR="00720C6A" w:rsidRPr="00720C6A">
        <w:rPr>
          <w:sz w:val="28"/>
          <w:szCs w:val="28"/>
        </w:rPr>
        <w:t>от 26.11.2024 № 1331-п</w:t>
      </w:r>
      <w:r w:rsidR="00720C6A">
        <w:rPr>
          <w:sz w:val="28"/>
          <w:szCs w:val="28"/>
        </w:rPr>
        <w:t xml:space="preserve"> «</w:t>
      </w:r>
      <w:r w:rsidR="00720C6A" w:rsidRPr="00EF5EEC">
        <w:rPr>
          <w:sz w:val="28"/>
          <w:szCs w:val="28"/>
        </w:rPr>
        <w:t>О создании рабочей группы по градостроительному облику существующей застройки Лукояновского муниципального округа Нижегородской области</w:t>
      </w:r>
      <w:r w:rsidR="00720C6A">
        <w:rPr>
          <w:sz w:val="28"/>
          <w:szCs w:val="28"/>
        </w:rPr>
        <w:t>»:</w:t>
      </w:r>
    </w:p>
    <w:p w14:paraId="15057B45" w14:textId="39082A72" w:rsidR="00854688" w:rsidRPr="00854688" w:rsidRDefault="00854688" w:rsidP="00483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</w:t>
      </w:r>
      <w:r w:rsidRPr="00854688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854688">
        <w:rPr>
          <w:sz w:val="28"/>
          <w:szCs w:val="28"/>
        </w:rPr>
        <w:t xml:space="preserve"> 1</w:t>
      </w:r>
      <w:r w:rsidR="0048398F">
        <w:rPr>
          <w:sz w:val="28"/>
          <w:szCs w:val="28"/>
        </w:rPr>
        <w:t xml:space="preserve"> «</w:t>
      </w:r>
      <w:r w:rsidRPr="00854688">
        <w:rPr>
          <w:sz w:val="28"/>
          <w:szCs w:val="28"/>
        </w:rPr>
        <w:t>Положение о рабочей группе по градостроительному облику существующей застройки</w:t>
      </w:r>
      <w:r>
        <w:rPr>
          <w:sz w:val="28"/>
          <w:szCs w:val="28"/>
        </w:rPr>
        <w:t xml:space="preserve"> Л</w:t>
      </w:r>
      <w:r w:rsidRPr="00854688">
        <w:rPr>
          <w:sz w:val="28"/>
          <w:szCs w:val="28"/>
        </w:rPr>
        <w:t>укояновского муниципального округа</w:t>
      </w:r>
      <w:r w:rsidRPr="00854688">
        <w:rPr>
          <w:sz w:val="28"/>
          <w:szCs w:val="28"/>
        </w:rPr>
        <w:br/>
      </w:r>
      <w:r w:rsidR="00EA674F">
        <w:rPr>
          <w:sz w:val="28"/>
          <w:szCs w:val="28"/>
        </w:rPr>
        <w:t>Н</w:t>
      </w:r>
      <w:r w:rsidRPr="00854688">
        <w:rPr>
          <w:sz w:val="28"/>
          <w:szCs w:val="28"/>
        </w:rPr>
        <w:t>ижегородской области</w:t>
      </w:r>
      <w:r w:rsidR="0048398F">
        <w:rPr>
          <w:sz w:val="28"/>
          <w:szCs w:val="28"/>
        </w:rPr>
        <w:t>»:</w:t>
      </w:r>
    </w:p>
    <w:p w14:paraId="23FB2C4D" w14:textId="384FCC86" w:rsidR="00854688" w:rsidRDefault="0048398F" w:rsidP="00483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854688">
        <w:rPr>
          <w:sz w:val="28"/>
          <w:szCs w:val="28"/>
        </w:rPr>
        <w:t>ункт 3 изложить в следующей редакции:</w:t>
      </w:r>
    </w:p>
    <w:p w14:paraId="7068DFA9" w14:textId="77777777" w:rsidR="00854688" w:rsidRPr="00854688" w:rsidRDefault="00854688" w:rsidP="0048398F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Hlk185492200"/>
      <w:r w:rsidRPr="00854688">
        <w:rPr>
          <w:sz w:val="28"/>
          <w:szCs w:val="28"/>
        </w:rPr>
        <w:t>«3. Деятельность Рабочей группы направлена на достижение целей, определенных пунктом 1 настоящего Положения, заключается в выполнении следующих функций:</w:t>
      </w:r>
    </w:p>
    <w:p w14:paraId="02593C60" w14:textId="77777777" w:rsidR="00854688" w:rsidRPr="00854688" w:rsidRDefault="00854688" w:rsidP="0048398F">
      <w:pPr>
        <w:pStyle w:val="a5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854688">
        <w:rPr>
          <w:sz w:val="28"/>
          <w:szCs w:val="28"/>
        </w:rPr>
        <w:t>рассмотрение вопросов по архитектурно-градостроительному облику существующей застройки;</w:t>
      </w:r>
    </w:p>
    <w:p w14:paraId="346DEA98" w14:textId="77777777" w:rsidR="00854688" w:rsidRPr="00854688" w:rsidRDefault="00854688" w:rsidP="0048398F">
      <w:pPr>
        <w:pStyle w:val="a5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854688">
        <w:rPr>
          <w:sz w:val="28"/>
          <w:szCs w:val="28"/>
        </w:rPr>
        <w:t>выработка алгоритмов благоустройства существующей застройки;</w:t>
      </w:r>
    </w:p>
    <w:p w14:paraId="77CD9A24" w14:textId="441425E7" w:rsidR="00854688" w:rsidRDefault="00854688" w:rsidP="0048398F">
      <w:pPr>
        <w:pStyle w:val="a5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854688">
        <w:rPr>
          <w:sz w:val="28"/>
          <w:szCs w:val="28"/>
        </w:rPr>
        <w:lastRenderedPageBreak/>
        <w:t>анализ существующих общественных пространств на соответствие требованиям благоприятной городской среды</w:t>
      </w:r>
      <w:r>
        <w:rPr>
          <w:sz w:val="28"/>
          <w:szCs w:val="28"/>
        </w:rPr>
        <w:t>;</w:t>
      </w:r>
    </w:p>
    <w:p w14:paraId="53FEDAD2" w14:textId="730B15E3" w:rsidR="00854688" w:rsidRDefault="00854688" w:rsidP="0048398F">
      <w:pPr>
        <w:pStyle w:val="a5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выявление самовольных построек и самовольного занятия земельных участков.»</w:t>
      </w:r>
      <w:r w:rsidR="0048398F">
        <w:rPr>
          <w:sz w:val="28"/>
          <w:szCs w:val="28"/>
        </w:rPr>
        <w:t>;</w:t>
      </w:r>
    </w:p>
    <w:bookmarkEnd w:id="0"/>
    <w:p w14:paraId="5416E68F" w14:textId="75CEC263" w:rsidR="0048398F" w:rsidRDefault="0048398F" w:rsidP="00483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10 изложить в следующей редакции:</w:t>
      </w:r>
    </w:p>
    <w:p w14:paraId="1BA2AB68" w14:textId="77777777" w:rsidR="0048398F" w:rsidRDefault="0048398F" w:rsidP="0048398F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_Hlk185492404"/>
      <w:r>
        <w:rPr>
          <w:sz w:val="28"/>
          <w:szCs w:val="28"/>
        </w:rPr>
        <w:t>«</w:t>
      </w:r>
      <w:r w:rsidRPr="0048398F">
        <w:rPr>
          <w:sz w:val="28"/>
          <w:szCs w:val="28"/>
        </w:rPr>
        <w:t xml:space="preserve">10. Рабочая группа проводит свою работу в форме заседаний, </w:t>
      </w:r>
      <w:r>
        <w:rPr>
          <w:sz w:val="28"/>
          <w:szCs w:val="28"/>
        </w:rPr>
        <w:t>проводимых каждую пятницу</w:t>
      </w:r>
      <w:r w:rsidRPr="0048398F">
        <w:rPr>
          <w:sz w:val="28"/>
          <w:szCs w:val="28"/>
        </w:rPr>
        <w:t>.</w:t>
      </w:r>
    </w:p>
    <w:p w14:paraId="6EB5A298" w14:textId="3508549C" w:rsidR="0048398F" w:rsidRPr="0048398F" w:rsidRDefault="0048398F" w:rsidP="0048398F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48398F">
        <w:rPr>
          <w:sz w:val="28"/>
          <w:szCs w:val="28"/>
        </w:rPr>
        <w:t>Заседание рабочей группы считается правомочным, если на нем присутствует не менее половины от общего числа ее членов, с учетом председателя Рабочей группы либо заместителя председателя Рабочей группы.</w:t>
      </w:r>
    </w:p>
    <w:p w14:paraId="6E87E6FE" w14:textId="191BE324" w:rsidR="0048398F" w:rsidRPr="00854688" w:rsidRDefault="0048398F" w:rsidP="0048398F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48398F">
        <w:rPr>
          <w:sz w:val="28"/>
          <w:szCs w:val="28"/>
        </w:rPr>
        <w:t>В случае необходимости заседание может быть проведено с выездом на обсуждаемую территорию.</w:t>
      </w:r>
      <w:r>
        <w:rPr>
          <w:sz w:val="28"/>
          <w:szCs w:val="28"/>
        </w:rPr>
        <w:t>».</w:t>
      </w:r>
    </w:p>
    <w:bookmarkEnd w:id="1"/>
    <w:p w14:paraId="005F7909" w14:textId="5F09A239" w:rsidR="00720C6A" w:rsidRDefault="00854688" w:rsidP="0048398F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20C6A">
        <w:rPr>
          <w:sz w:val="28"/>
          <w:szCs w:val="28"/>
        </w:rPr>
        <w:t>. Приложение 2 изложить в редакции согласно приложению к настоящему постановлению.</w:t>
      </w:r>
    </w:p>
    <w:p w14:paraId="525350ED" w14:textId="4038841B" w:rsidR="0048398F" w:rsidRPr="001C49EB" w:rsidRDefault="0048398F" w:rsidP="0048398F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 xml:space="preserve">. Отделу </w:t>
      </w:r>
      <w:r>
        <w:rPr>
          <w:sz w:val="28"/>
          <w:szCs w:val="28"/>
        </w:rPr>
        <w:t>организационной работы управления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23FE8550" w:rsidR="0048398F" w:rsidRPr="001C49EB" w:rsidRDefault="002F3659" w:rsidP="00483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Е.В. Голощапова.</w:t>
      </w:r>
    </w:p>
    <w:p w14:paraId="3666127D" w14:textId="33DE25F2" w:rsidR="00720C6A" w:rsidRDefault="00720C6A" w:rsidP="002F3659">
      <w:pPr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078DCB47" w14:textId="39F98132" w:rsidR="002F3659" w:rsidRPr="00604A47" w:rsidRDefault="002F3659" w:rsidP="002F3659">
      <w:pPr>
        <w:tabs>
          <w:tab w:val="left" w:pos="7655"/>
        </w:tabs>
        <w:ind w:right="-1"/>
        <w:jc w:val="both"/>
        <w:rPr>
          <w:b/>
          <w:sz w:val="28"/>
          <w:szCs w:val="28"/>
          <w:lang w:eastAsia="ru-RU"/>
        </w:rPr>
        <w:sectPr w:rsidR="002F3659" w:rsidRPr="00604A47" w:rsidSect="00F85461">
          <w:pgSz w:w="11910" w:h="16840"/>
          <w:pgMar w:top="1134" w:right="567" w:bottom="1134" w:left="1418" w:header="720" w:footer="720" w:gutter="0"/>
          <w:cols w:space="720"/>
        </w:sect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</w:p>
    <w:p w14:paraId="323F6E5D" w14:textId="1CB624D4" w:rsidR="00720C6A" w:rsidRDefault="00720C6A" w:rsidP="00720C6A">
      <w:pPr>
        <w:spacing w:line="360" w:lineRule="auto"/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4679C000" w14:textId="77777777" w:rsidR="00720C6A" w:rsidRDefault="00720C6A" w:rsidP="00720C6A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Лукояновского муниципального округа Нижегородской области</w:t>
      </w:r>
    </w:p>
    <w:p w14:paraId="47C7A527" w14:textId="5AFA4C9B" w:rsidR="00720C6A" w:rsidRPr="0066521A" w:rsidRDefault="00720C6A" w:rsidP="0066521A">
      <w:pPr>
        <w:tabs>
          <w:tab w:val="left" w:pos="6946"/>
          <w:tab w:val="left" w:pos="7371"/>
          <w:tab w:val="left" w:pos="8415"/>
          <w:tab w:val="left" w:pos="8647"/>
        </w:tabs>
        <w:ind w:left="5670" w:right="-1"/>
        <w:jc w:val="center"/>
        <w:rPr>
          <w:sz w:val="24"/>
          <w:szCs w:val="24"/>
        </w:rPr>
      </w:pPr>
      <w:r w:rsidRPr="0066521A">
        <w:rPr>
          <w:sz w:val="24"/>
          <w:szCs w:val="24"/>
        </w:rPr>
        <w:t xml:space="preserve">от </w:t>
      </w:r>
      <w:r w:rsidR="0066521A" w:rsidRPr="0066521A">
        <w:rPr>
          <w:sz w:val="24"/>
          <w:szCs w:val="24"/>
        </w:rPr>
        <w:t>18.12.2024</w:t>
      </w:r>
      <w:r w:rsidRPr="0066521A">
        <w:rPr>
          <w:sz w:val="24"/>
          <w:szCs w:val="24"/>
        </w:rPr>
        <w:t xml:space="preserve"> № </w:t>
      </w:r>
      <w:r w:rsidR="0066521A" w:rsidRPr="0066521A">
        <w:rPr>
          <w:sz w:val="24"/>
          <w:szCs w:val="24"/>
        </w:rPr>
        <w:t>1411-п</w:t>
      </w:r>
    </w:p>
    <w:p w14:paraId="5117AB40" w14:textId="77777777" w:rsidR="00720C6A" w:rsidRDefault="00720C6A" w:rsidP="00720C6A">
      <w:pPr>
        <w:ind w:right="-1"/>
        <w:jc w:val="both"/>
        <w:rPr>
          <w:sz w:val="24"/>
          <w:szCs w:val="24"/>
        </w:rPr>
      </w:pPr>
    </w:p>
    <w:p w14:paraId="1411872D" w14:textId="77777777" w:rsidR="00720C6A" w:rsidRPr="00972B00" w:rsidRDefault="00720C6A" w:rsidP="00720C6A">
      <w:pPr>
        <w:widowControl/>
        <w:adjustRightInd w:val="0"/>
        <w:spacing w:before="360" w:after="200"/>
        <w:ind w:left="567" w:right="570"/>
        <w:jc w:val="center"/>
        <w:outlineLvl w:val="0"/>
        <w:rPr>
          <w:b/>
          <w:sz w:val="26"/>
          <w:szCs w:val="26"/>
          <w:lang w:eastAsia="ru-RU"/>
        </w:rPr>
      </w:pPr>
      <w:r w:rsidRPr="00972B00">
        <w:rPr>
          <w:b/>
          <w:sz w:val="26"/>
          <w:szCs w:val="26"/>
          <w:lang w:eastAsia="ru-RU"/>
        </w:rPr>
        <w:t xml:space="preserve">СОСТАВ </w:t>
      </w:r>
      <w:r w:rsidRPr="00972B00">
        <w:rPr>
          <w:b/>
          <w:sz w:val="26"/>
          <w:szCs w:val="26"/>
          <w:lang w:eastAsia="ru-RU"/>
        </w:rPr>
        <w:br/>
        <w:t>РАБОЧЕЙ ГРУППЫ ПО ГРАДОСТРОИТЕЛЬНОМУ ОБЛИКУ СУЩЕСТВУЮЩЕЙ ЗАСТРОЙКИ</w:t>
      </w:r>
      <w:r w:rsidRPr="00972B00">
        <w:rPr>
          <w:b/>
          <w:sz w:val="26"/>
          <w:szCs w:val="26"/>
          <w:lang w:eastAsia="ru-RU"/>
        </w:rPr>
        <w:br/>
        <w:t>ЛУКОЯНОВСКОГО МУНИЦИПАЛЬНОГО ОКРУГА</w:t>
      </w:r>
      <w:r w:rsidRPr="00972B00">
        <w:rPr>
          <w:b/>
          <w:sz w:val="26"/>
          <w:szCs w:val="26"/>
          <w:lang w:eastAsia="ru-RU"/>
        </w:rPr>
        <w:br/>
        <w:t>НИЖЕГОРОДСКОЙ ОБЛАСТИ (далее – Рабочая группа)</w:t>
      </w:r>
    </w:p>
    <w:p w14:paraId="7F7B836A" w14:textId="77777777" w:rsidR="00720C6A" w:rsidRPr="00972B00" w:rsidRDefault="00720C6A" w:rsidP="00720C6A">
      <w:pPr>
        <w:tabs>
          <w:tab w:val="left" w:pos="1418"/>
        </w:tabs>
        <w:spacing w:line="276" w:lineRule="auto"/>
        <w:ind w:firstLine="851"/>
        <w:jc w:val="both"/>
        <w:rPr>
          <w:sz w:val="26"/>
          <w:szCs w:val="26"/>
        </w:rPr>
      </w:pPr>
      <w:bookmarkStart w:id="2" w:name="_Hlk185492700"/>
    </w:p>
    <w:p w14:paraId="406D70F2" w14:textId="7EA4D0E7" w:rsidR="00720C6A" w:rsidRPr="00972B00" w:rsidRDefault="00854688" w:rsidP="00720C6A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>
        <w:rPr>
          <w:sz w:val="26"/>
          <w:szCs w:val="26"/>
        </w:rPr>
        <w:t>Синцов И.Г.</w:t>
      </w:r>
      <w:r w:rsidR="00720C6A">
        <w:rPr>
          <w:sz w:val="26"/>
          <w:szCs w:val="26"/>
        </w:rPr>
        <w:tab/>
      </w:r>
      <w:r w:rsidR="00720C6A" w:rsidRPr="00972B00">
        <w:rPr>
          <w:sz w:val="26"/>
          <w:szCs w:val="26"/>
        </w:rPr>
        <w:t>–</w:t>
      </w:r>
      <w:r w:rsidR="00720C6A">
        <w:rPr>
          <w:sz w:val="26"/>
          <w:szCs w:val="26"/>
        </w:rPr>
        <w:tab/>
      </w:r>
      <w:r w:rsidR="00720C6A" w:rsidRPr="00972B00">
        <w:rPr>
          <w:sz w:val="26"/>
          <w:szCs w:val="26"/>
        </w:rPr>
        <w:t>глав</w:t>
      </w:r>
      <w:r>
        <w:rPr>
          <w:sz w:val="26"/>
          <w:szCs w:val="26"/>
        </w:rPr>
        <w:t>а местного самоуправления</w:t>
      </w:r>
      <w:r w:rsidR="00720C6A" w:rsidRPr="00972B00">
        <w:rPr>
          <w:sz w:val="26"/>
          <w:szCs w:val="26"/>
        </w:rPr>
        <w:t xml:space="preserve"> Лукояновского муниципального округа Нижегородской области, председатель Рабочей группы;</w:t>
      </w:r>
    </w:p>
    <w:p w14:paraId="15AEB93F" w14:textId="40A3F04E" w:rsidR="00854688" w:rsidRPr="00972B00" w:rsidRDefault="00854688" w:rsidP="00854688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Голощапов Е.В.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заместитель главы администрации Лукояновского муниципального округа Нижегородской области, заместитель председателя Рабочей группы;</w:t>
      </w:r>
    </w:p>
    <w:p w14:paraId="3545D54F" w14:textId="58046AED" w:rsidR="00720C6A" w:rsidRPr="00972B00" w:rsidRDefault="00720C6A" w:rsidP="00720C6A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Зайцева Г.А.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консультант сектора архитектуры и градостроительства отдела архитектуры и градостроительства администрации Лукояновского муниципального округа Нижегородской области, секретарь Рабочей группы</w:t>
      </w:r>
      <w:r w:rsidR="00703996">
        <w:rPr>
          <w:sz w:val="26"/>
          <w:szCs w:val="26"/>
        </w:rPr>
        <w:t>.</w:t>
      </w:r>
    </w:p>
    <w:p w14:paraId="5314F836" w14:textId="213ABE78" w:rsidR="00720C6A" w:rsidRPr="00972B00" w:rsidRDefault="00703996" w:rsidP="00720C6A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="00720C6A" w:rsidRPr="00972B00">
        <w:rPr>
          <w:sz w:val="26"/>
          <w:szCs w:val="26"/>
        </w:rPr>
        <w:t>лены Рабочей группы:</w:t>
      </w:r>
    </w:p>
    <w:p w14:paraId="66831884" w14:textId="77777777" w:rsidR="00720C6A" w:rsidRPr="00972B00" w:rsidRDefault="00720C6A" w:rsidP="00720C6A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Поверин Н.А.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у</w:t>
      </w:r>
      <w:r w:rsidRPr="00972B00">
        <w:rPr>
          <w:sz w:val="26"/>
          <w:szCs w:val="26"/>
        </w:rPr>
        <w:t>правления развития территорий администрации Лукояновского муниципального округа Нижегородской области;</w:t>
      </w:r>
    </w:p>
    <w:p w14:paraId="6CFD9D6C" w14:textId="3C351276" w:rsidR="00854688" w:rsidRPr="00972B00" w:rsidRDefault="00854688" w:rsidP="00854688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Круглов А.А.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начальник отдела архитектуры и градостроительства администрации Лукояновского муниципального округа Нижегородской области</w:t>
      </w:r>
      <w:r w:rsidR="00703996">
        <w:rPr>
          <w:sz w:val="26"/>
          <w:szCs w:val="26"/>
        </w:rPr>
        <w:t>;</w:t>
      </w:r>
      <w:r w:rsidRPr="00972B00">
        <w:rPr>
          <w:sz w:val="26"/>
          <w:szCs w:val="26"/>
        </w:rPr>
        <w:t xml:space="preserve"> </w:t>
      </w:r>
    </w:p>
    <w:p w14:paraId="4E50652E" w14:textId="77777777" w:rsidR="00720C6A" w:rsidRPr="00972B00" w:rsidRDefault="00720C6A" w:rsidP="00720C6A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Климов В.Ю.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начальник отдела муниципально</w:t>
      </w:r>
      <w:r>
        <w:rPr>
          <w:sz w:val="26"/>
          <w:szCs w:val="26"/>
        </w:rPr>
        <w:t>го</w:t>
      </w:r>
      <w:r w:rsidRPr="00972B00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972B00">
        <w:rPr>
          <w:sz w:val="26"/>
          <w:szCs w:val="26"/>
        </w:rPr>
        <w:t xml:space="preserve"> администрации Лукояновского муниципального округа Нижегородской области;</w:t>
      </w:r>
    </w:p>
    <w:p w14:paraId="7D467EC2" w14:textId="77777777" w:rsidR="00720C6A" w:rsidRPr="00972B00" w:rsidRDefault="00720C6A" w:rsidP="00720C6A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>
        <w:rPr>
          <w:sz w:val="26"/>
          <w:szCs w:val="26"/>
        </w:rPr>
        <w:t>Макарова Г.Н.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 xml:space="preserve">начальник отдела </w:t>
      </w:r>
      <w:r>
        <w:rPr>
          <w:sz w:val="26"/>
          <w:szCs w:val="26"/>
        </w:rPr>
        <w:t>юридической работы</w:t>
      </w:r>
      <w:r w:rsidRPr="00972B00">
        <w:rPr>
          <w:sz w:val="26"/>
          <w:szCs w:val="26"/>
        </w:rPr>
        <w:t xml:space="preserve"> администрации Лукояновского муниципального округа Нижегородской области;</w:t>
      </w:r>
    </w:p>
    <w:p w14:paraId="1479CBA5" w14:textId="77777777" w:rsidR="00720C6A" w:rsidRPr="00972B00" w:rsidRDefault="00720C6A" w:rsidP="00720C6A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Панин Д.В.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начальник отдела по управлению муниципальным имуществом и земельными ресурсами администрации Лукояновского муниципального округа Нижегородской области;</w:t>
      </w:r>
    </w:p>
    <w:p w14:paraId="1F863376" w14:textId="6EF44617" w:rsidR="00854688" w:rsidRDefault="00720C6A" w:rsidP="00854688">
      <w:pPr>
        <w:tabs>
          <w:tab w:val="left" w:pos="2410"/>
        </w:tabs>
        <w:spacing w:after="60" w:line="276" w:lineRule="auto"/>
        <w:ind w:left="2693" w:hanging="2693"/>
        <w:jc w:val="both"/>
        <w:rPr>
          <w:sz w:val="26"/>
          <w:szCs w:val="26"/>
        </w:rPr>
      </w:pPr>
      <w:r w:rsidRPr="00972B00">
        <w:rPr>
          <w:sz w:val="26"/>
          <w:szCs w:val="26"/>
        </w:rPr>
        <w:t>Селиверстов В.А.</w:t>
      </w:r>
      <w:r w:rsidRPr="00972B00">
        <w:rPr>
          <w:sz w:val="26"/>
          <w:szCs w:val="26"/>
        </w:rPr>
        <w:tab/>
        <w:t>–</w:t>
      </w:r>
      <w:r>
        <w:rPr>
          <w:sz w:val="26"/>
          <w:szCs w:val="26"/>
        </w:rPr>
        <w:tab/>
      </w:r>
      <w:r w:rsidRPr="00972B00">
        <w:rPr>
          <w:sz w:val="26"/>
          <w:szCs w:val="26"/>
        </w:rPr>
        <w:t>начальник сектора архитектуры и градостроительства отдела архитектуры и градостроительства администрации Лукояновского муниципального округа Нижегородской области</w:t>
      </w:r>
      <w:r w:rsidR="00854688">
        <w:rPr>
          <w:sz w:val="26"/>
          <w:szCs w:val="26"/>
        </w:rPr>
        <w:t>.</w:t>
      </w:r>
    </w:p>
    <w:bookmarkEnd w:id="2"/>
    <w:p w14:paraId="7DB3B130" w14:textId="77777777" w:rsidR="00720C6A" w:rsidRPr="00EF5EEC" w:rsidRDefault="00720C6A">
      <w:pPr>
        <w:spacing w:line="360" w:lineRule="auto"/>
        <w:ind w:firstLine="709"/>
        <w:jc w:val="both"/>
        <w:rPr>
          <w:sz w:val="28"/>
          <w:szCs w:val="28"/>
        </w:rPr>
      </w:pPr>
    </w:p>
    <w:sectPr w:rsidR="00720C6A" w:rsidRPr="00EF5EEC" w:rsidSect="0066521A">
      <w:pgSz w:w="11910" w:h="16840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2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5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8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1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2" w15:restartNumberingAfterBreak="0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4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5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7" w15:restartNumberingAfterBreak="0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14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8"/>
  </w:num>
  <w:num w:numId="15">
    <w:abstractNumId w:val="0"/>
  </w:num>
  <w:num w:numId="16">
    <w:abstractNumId w:val="5"/>
  </w:num>
  <w:num w:numId="17">
    <w:abstractNumId w:val="9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3169"/>
    <w:rsid w:val="00021425"/>
    <w:rsid w:val="00035F2E"/>
    <w:rsid w:val="00046149"/>
    <w:rsid w:val="00064430"/>
    <w:rsid w:val="00067B42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82DC4"/>
    <w:rsid w:val="001944C5"/>
    <w:rsid w:val="001C6D66"/>
    <w:rsid w:val="001D36CF"/>
    <w:rsid w:val="00207E0F"/>
    <w:rsid w:val="00224917"/>
    <w:rsid w:val="002433D9"/>
    <w:rsid w:val="00253F55"/>
    <w:rsid w:val="00275153"/>
    <w:rsid w:val="002A32F8"/>
    <w:rsid w:val="002A4758"/>
    <w:rsid w:val="002B0B59"/>
    <w:rsid w:val="002B3E8F"/>
    <w:rsid w:val="002F2D4C"/>
    <w:rsid w:val="002F3659"/>
    <w:rsid w:val="002F44CD"/>
    <w:rsid w:val="00310A30"/>
    <w:rsid w:val="00323D46"/>
    <w:rsid w:val="00336AF0"/>
    <w:rsid w:val="00385381"/>
    <w:rsid w:val="003D0933"/>
    <w:rsid w:val="003E493C"/>
    <w:rsid w:val="0040025C"/>
    <w:rsid w:val="00403582"/>
    <w:rsid w:val="00443626"/>
    <w:rsid w:val="00447AB2"/>
    <w:rsid w:val="0045168E"/>
    <w:rsid w:val="004813E5"/>
    <w:rsid w:val="004822D2"/>
    <w:rsid w:val="0048398F"/>
    <w:rsid w:val="004870E3"/>
    <w:rsid w:val="004923F9"/>
    <w:rsid w:val="00495476"/>
    <w:rsid w:val="004A75F4"/>
    <w:rsid w:val="004B610F"/>
    <w:rsid w:val="004D60CF"/>
    <w:rsid w:val="004E23E6"/>
    <w:rsid w:val="00503FF4"/>
    <w:rsid w:val="00505CFE"/>
    <w:rsid w:val="00511367"/>
    <w:rsid w:val="00514F7F"/>
    <w:rsid w:val="00521771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621"/>
    <w:rsid w:val="007C490F"/>
    <w:rsid w:val="007C7AA7"/>
    <w:rsid w:val="007E60C3"/>
    <w:rsid w:val="007F1356"/>
    <w:rsid w:val="007F6B6D"/>
    <w:rsid w:val="00826D06"/>
    <w:rsid w:val="0083328C"/>
    <w:rsid w:val="00854688"/>
    <w:rsid w:val="008574A9"/>
    <w:rsid w:val="00875598"/>
    <w:rsid w:val="00884897"/>
    <w:rsid w:val="008865B2"/>
    <w:rsid w:val="008B0EF7"/>
    <w:rsid w:val="008C0CFA"/>
    <w:rsid w:val="008D329A"/>
    <w:rsid w:val="008F18D0"/>
    <w:rsid w:val="008F41E0"/>
    <w:rsid w:val="00922F50"/>
    <w:rsid w:val="009478B3"/>
    <w:rsid w:val="009961F6"/>
    <w:rsid w:val="009A6343"/>
    <w:rsid w:val="009B06E6"/>
    <w:rsid w:val="009B0CD6"/>
    <w:rsid w:val="009B7E0A"/>
    <w:rsid w:val="009C5FB1"/>
    <w:rsid w:val="009F0D05"/>
    <w:rsid w:val="00A312EC"/>
    <w:rsid w:val="00A4352A"/>
    <w:rsid w:val="00A521A6"/>
    <w:rsid w:val="00AC1A61"/>
    <w:rsid w:val="00AE0DF6"/>
    <w:rsid w:val="00B04CF4"/>
    <w:rsid w:val="00B36D7B"/>
    <w:rsid w:val="00B51B33"/>
    <w:rsid w:val="00B5497D"/>
    <w:rsid w:val="00B7558D"/>
    <w:rsid w:val="00B8510C"/>
    <w:rsid w:val="00B97ADF"/>
    <w:rsid w:val="00BD0A03"/>
    <w:rsid w:val="00BF1EA9"/>
    <w:rsid w:val="00BF4B3C"/>
    <w:rsid w:val="00C034FC"/>
    <w:rsid w:val="00C21A7B"/>
    <w:rsid w:val="00C40250"/>
    <w:rsid w:val="00C57D66"/>
    <w:rsid w:val="00CC580E"/>
    <w:rsid w:val="00CF0B41"/>
    <w:rsid w:val="00D012B0"/>
    <w:rsid w:val="00D3377D"/>
    <w:rsid w:val="00D5598F"/>
    <w:rsid w:val="00D627E0"/>
    <w:rsid w:val="00D801ED"/>
    <w:rsid w:val="00D80617"/>
    <w:rsid w:val="00DA6F97"/>
    <w:rsid w:val="00DD167D"/>
    <w:rsid w:val="00DD6F0D"/>
    <w:rsid w:val="00DE2E63"/>
    <w:rsid w:val="00DE4C0B"/>
    <w:rsid w:val="00DE4FA0"/>
    <w:rsid w:val="00DF19AC"/>
    <w:rsid w:val="00DF3C8C"/>
    <w:rsid w:val="00E139A8"/>
    <w:rsid w:val="00EA0827"/>
    <w:rsid w:val="00EA4BB4"/>
    <w:rsid w:val="00EA674F"/>
    <w:rsid w:val="00EB43BB"/>
    <w:rsid w:val="00EF5EEC"/>
    <w:rsid w:val="00F06C49"/>
    <w:rsid w:val="00F34B2E"/>
    <w:rsid w:val="00F438CA"/>
    <w:rsid w:val="00F546B3"/>
    <w:rsid w:val="00F56A33"/>
    <w:rsid w:val="00F75319"/>
    <w:rsid w:val="00F7550F"/>
    <w:rsid w:val="00F76C16"/>
    <w:rsid w:val="00F851B4"/>
    <w:rsid w:val="00F85461"/>
    <w:rsid w:val="00FB583D"/>
    <w:rsid w:val="00FC1C4F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0B74-5823-4F66-9C92-516B1CC5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Пользователь Windows</cp:lastModifiedBy>
  <cp:revision>2</cp:revision>
  <cp:lastPrinted>2024-12-19T07:36:00Z</cp:lastPrinted>
  <dcterms:created xsi:type="dcterms:W3CDTF">2024-12-19T07:38:00Z</dcterms:created>
  <dcterms:modified xsi:type="dcterms:W3CDTF">2024-12-19T07:38:00Z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